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书名：图相与社会中的艺术家：谌宏微</w:t>
      </w:r>
    </w:p>
    <w:p>
      <w:r>
        <w:t>作者：管郁达编著</w:t>
      </w:r>
    </w:p>
    <w:p>
      <w:r>
        <w:t>出版社：贵阳：贵州人民出版社</w:t>
      </w:r>
    </w:p>
    <w:p>
      <w:r>
        <w:t>出版日期：2006.08</w:t>
      </w:r>
    </w:p>
    <w:p>
      <w:r>
        <w:t>总页数：190</w:t>
      </w:r>
    </w:p>
    <w:p>
      <w:r>
        <w:t>更多请访问教客网: www.jiaokey.com</w:t>
      </w:r>
    </w:p>
    <w:p>
      <w:r>
        <w:t>图相与社会中的艺术家：谌宏微 评论地址：https://www.jiaokey.com/book/detail/11917172.html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