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书名：现代花卉园艺学原理与切花百合生产技术</w:t>
      </w:r>
    </w:p>
    <w:p>
      <w:r>
        <w:t>作者：白忠，白靖舒编著</w:t>
      </w:r>
    </w:p>
    <w:p>
      <w:r>
        <w:t>出版社：北京：金盾出版社</w:t>
      </w:r>
    </w:p>
    <w:p>
      <w:r>
        <w:t>出版日期：2007.05</w:t>
      </w:r>
    </w:p>
    <w:p>
      <w:r>
        <w:t>总页数：393</w:t>
      </w:r>
    </w:p>
    <w:p>
      <w:r>
        <w:t>更多请访问教客网: www.jiaokey.com</w:t>
      </w:r>
    </w:p>
    <w:p>
      <w:r>
        <w:t>现代花卉园艺学原理与切花百合生产技术 评论地址：https://www.jiaokey.com/book/detail/11916708.html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