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书名：最新五体常用字字帖  十三画-二十二画  楷</w:t>
      </w:r>
    </w:p>
    <w:p>
      <w:r>
        <w:t>作者:臧志成编</w:t>
      </w:r>
    </w:p>
    <w:p>
      <w:r>
        <w:t>出版社:南昌：江西美术出版社</w:t>
      </w:r>
    </w:p>
    <w:p>
      <w:r>
        <w:t>出版日期：2007.06</w:t>
      </w:r>
    </w:p>
    <w:p>
      <w:r>
        <w:t>总页数：69</w:t>
      </w:r>
    </w:p>
    <w:p>
      <w:r>
        <w:t>更多请访问教客网:www.jiaokey.com</w:t>
      </w:r>
    </w:p>
    <w:p>
      <w:r>
        <w:t>最新五体常用字字帖  十三画-二十二画  楷评论地址：https://www.jiaokey.com/book/detail/11916153.html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