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书名：冷眼观潮  卫生法学争鸣问题探究</w:t>
      </w:r>
    </w:p>
    <w:p>
      <w:r>
        <w:t>作者：胡晓翔，姜柏生编著</w:t>
      </w:r>
    </w:p>
    <w:p>
      <w:r>
        <w:t>出版社：南京：东南大学出版社</w:t>
      </w:r>
    </w:p>
    <w:p>
      <w:r>
        <w:t>出版日期：2001.11</w:t>
      </w:r>
    </w:p>
    <w:p>
      <w:r>
        <w:t>总页数：307</w:t>
      </w:r>
    </w:p>
    <w:p>
      <w:r>
        <w:t>更多请访问教客网: www.jiaokey.com</w:t>
      </w:r>
    </w:p>
    <w:p>
      <w:r>
        <w:t>冷眼观潮  卫生法学争鸣问题探究 评论地址：https://www.jiaokey.com/book/detail/11915901.html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