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化学  高中三年级</w:t>
      </w:r>
    </w:p>
    <w:p>
      <w:r>
        <w:rPr>
          <w:rFonts w:ascii="宋体" w:hAnsi="宋体" w:eastAsia="宋体"/>
          <w:sz w:val="24"/>
        </w:rPr>
        <w:t>刘成坤主编；庞雪飞，杜景晨，王志法，刘洁副主编；王浩，王婷，王艳国等编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化学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刘成坤主编；庞雪飞，杜景晨，王志法，刘洁副主编；王浩，王婷，王艳国等编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本书出售、求购地址：https://www.jiaokey.com/book/detail/11915692.html</w:t>
      </w:r>
    </w:p>
    <w:p>
      <w:r>
        <w:t>更多相关图书推荐：https://www.jiaokey.com</w:t>
      </w:r>
    </w:p>
    <w:p>
      <w:r>
        <w:t>刘成坤主编；庞雪飞，杜景晨，王志法，刘洁副主编；王浩，王婷，王艳国等编 其他作品：https://www.jiaokey.com/tag/刘成坤主编；庞雪飞，杜景晨，王志法，刘洁副主编；王浩，王婷，王艳国等编.html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化学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