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书名：苏州市地下管线探测及信息管理系统规范：地方规范</w:t>
      </w:r>
    </w:p>
    <w:p>
      <w:r>
        <w:t>作者：苏州市地下管线管理所编</w:t>
      </w:r>
    </w:p>
    <w:p>
      <w:r>
        <w:t>出版社：苏州：苏州大学出版社</w:t>
      </w:r>
    </w:p>
    <w:p>
      <w:r>
        <w:t>出版日期：2007.09</w:t>
      </w:r>
    </w:p>
    <w:p>
      <w:r>
        <w:t>总页数：169</w:t>
      </w:r>
    </w:p>
    <w:p>
      <w:r>
        <w:t>更多请访问教客网: www.jiaokey.com</w:t>
      </w:r>
    </w:p>
    <w:p>
      <w:r>
        <w:t>苏州市地下管线探测及信息管理系统规范：地方规范 评论地址：https://www.jiaokey.com/book/detail/11914091.html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