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电脑设计培训标准教程  3DS MAX 9中文版标准教程</w:t>
      </w:r>
    </w:p>
    <w:p>
      <w:r>
        <w:rPr>
          <w:rFonts w:ascii="宋体" w:hAnsi="宋体" w:eastAsia="宋体"/>
          <w:sz w:val="24"/>
        </w:rPr>
        <w:t>袁阳  马永强编著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电脑设计培训标准教程  3DS MAX 9中文版标准教程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袁阳  马永强编著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本书出售、求购地址：https://www.jiaokey.com/book/detail/11911999.html</w:t>
      </w:r>
    </w:p>
    <w:p>
      <w:r>
        <w:t>更多相关图书推荐：https://www.jiaokey.com</w:t>
      </w:r>
    </w:p>
    <w:p>
      <w:r>
        <w:t>袁阳  马永强编著 其他作品：https://www.jiaokey.com/tag/袁阳  马永强编著.html</w:t>
      </w:r>
    </w:p>
    <w:p>
      <w:r>
        <w:t>中国青年出版社 出版图书：https://www.jiaokey.com/tag/中国青年出版社.html</w:t>
      </w:r>
    </w:p>
    <w:p>
      <w:r>
        <w:t>关键词搜索：https://www.jiaokey.com/tag/电脑设计培训标准教程  3DS MAX 9中文版标准教程.html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