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书名：观赏鱼在饲养过程中同类相残的原因及控制对策</w:t>
      </w:r>
    </w:p>
    <w:p>
      <w:r>
        <w:t>作者：杨州，陈亚芬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观赏鱼在饲养过程中同类相残的原因及控制对策 评论地址：https://www.jiaokey.com/book/detail/11911586.html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