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书名：温度和盐度对菲律宾蛤仔稚贝生长及发育的影响</w:t>
      </w:r>
    </w:p>
    <w:p>
      <w:r>
        <w:t>作者：林笔永，吴天明，黄炳章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温度和盐度对菲律宾蛤仔稚贝生长及发育的影响 评论地址：https://www.jiaokey.com/book/detail/11911337.html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