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牡蛎人工杂交育苗试验</w:t>
      </w:r>
    </w:p>
    <w:p>
      <w:r>
        <w:rPr>
          <w:rFonts w:ascii="宋体" w:hAnsi="宋体" w:eastAsia="宋体"/>
          <w:sz w:val="24"/>
        </w:rPr>
        <w:t>陶家玉，胡希亮，董树德，赵霞道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牡蛎人工杂交育苗试验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陶家玉，胡希亮，董树德，赵霞道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本书出售、求购地址：https://www.jiaokey.com/book/detail/11911190.html</w:t>
      </w:r>
    </w:p>
    <w:p>
      <w:r>
        <w:t>更多相关图书推荐：https://www.jiaokey.com</w:t>
      </w:r>
    </w:p>
    <w:p>
      <w:r>
        <w:t>陶家玉，胡希亮，董树德，赵霞道 其他作品：https://www.jiaokey.com/tag/陶家玉，胡希亮，董树德，赵霞道.html</w:t>
      </w:r>
    </w:p>
    <w:p>
      <w:r>
        <w:t>关键词搜索：https://www.jiaokey.com/tag/牡蛎人工杂交育苗试验.html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