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大连湾牡蛎的染色体数目</w:t>
      </w:r>
    </w:p>
    <w:p>
      <w:r>
        <w:rPr>
          <w:rFonts w:ascii="宋体" w:hAnsi="宋体" w:eastAsia="宋体"/>
          <w:sz w:val="24"/>
        </w:rPr>
        <w:t>董宝贤，党志超，林泰禧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大连湾牡蛎的染色体数目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董宝贤，党志超，林泰禧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本书出售、求购地址：https://www.jiaokey.com/book/detail/11911164.html</w:t>
      </w:r>
    </w:p>
    <w:p>
      <w:r>
        <w:t>更多相关图书推荐：https://www.jiaokey.com</w:t>
      </w:r>
    </w:p>
    <w:p>
      <w:r>
        <w:t>董宝贤，党志超，林泰禧 其他作品：https://www.jiaokey.com/tag/董宝贤，党志超，林泰禧.html</w:t>
      </w:r>
    </w:p>
    <w:p>
      <w:r>
        <w:t>关键词搜索：https://www.jiaokey.com/tag/大连湾牡蛎的染色体数目.html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