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海水养殖名优品种：大黄鱼</w:t>
      </w:r>
    </w:p>
    <w:p>
      <w:r>
        <w:rPr>
          <w:rFonts w:ascii="宋体" w:hAnsi="宋体" w:eastAsia="宋体"/>
          <w:sz w:val="24"/>
        </w:rPr>
        <w:t>王江勇，陈智兵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海水养殖名优品种：大黄鱼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王江勇，陈智兵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本书出售、求购地址：https://www.jiaokey.com/book/detail/11910769.html</w:t>
      </w:r>
    </w:p>
    <w:p>
      <w:r>
        <w:t>更多相关图书推荐：https://www.jiaokey.com</w:t>
      </w:r>
    </w:p>
    <w:p>
      <w:r>
        <w:t>王江勇，陈智兵 其他作品：https://www.jiaokey.com/tag/王江勇，陈智兵.html</w:t>
      </w:r>
    </w:p>
    <w:p>
      <w:r>
        <w:t>关键词搜索：https://www.jiaokey.com/tag/海水养殖名优品种：大黄鱼.html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