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8元老少私房菜  少儿篇  调节情绪快乐餐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8元老少私房菜  少儿篇  调节情绪快乐餐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本书出售、求购地址：https://www.jiaokey.com/book/detail/11910356.html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关键词搜索：https://www.jiaokey.com/tag/8元老少私房菜  少儿篇  调节情绪快乐餐.html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