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书名：桂家湖水库太湖新银鱼受精卵人工孵化技术</w:t>
      </w:r>
    </w:p>
    <w:p>
      <w:r>
        <w:t>作者：韩利民，高敏，陈时伟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桂家湖水库太湖新银鱼受精卵人工孵化技术 评论地址：https://www.jiaokey.com/book/detail/11910258.html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