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海带食品系列加工技术开发研究</w:t>
      </w:r>
    </w:p>
    <w:p>
      <w:r>
        <w:rPr>
          <w:rFonts w:ascii="宋体" w:hAnsi="宋体" w:eastAsia="宋体"/>
          <w:sz w:val="24"/>
        </w:rPr>
        <w:t>孙庆海，孙建璋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海带食品系列加工技术开发研究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孙庆海，孙建璋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本书出售、求购地址：https://www.jiaokey.com/book/detail/11910025.html</w:t>
      </w:r>
    </w:p>
    <w:p>
      <w:r>
        <w:t>更多相关图书推荐：https://www.jiaokey.com</w:t>
      </w:r>
    </w:p>
    <w:p>
      <w:r>
        <w:t>孙庆海，孙建璋 其他作品：https://www.jiaokey.com/tag/孙庆海，孙建璋.html</w:t>
      </w:r>
    </w:p>
    <w:p>
      <w:r>
        <w:t>关键词搜索：https://www.jiaokey.com/tag/海带食品系列加工技术开发研究.html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