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世界裙带种类、品种及其养殖应用问题</w:t>
      </w:r>
    </w:p>
    <w:p>
      <w:r>
        <w:rPr>
          <w:rFonts w:ascii="宋体" w:hAnsi="宋体" w:eastAsia="宋体"/>
          <w:sz w:val="24"/>
        </w:rPr>
        <w:t>杜佳垠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世界裙带种类、品种及其养殖应用问题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本书出售、求购地址：https://www.jiaokey.com/book/detail/11910009.html</w:t>
      </w:r>
    </w:p>
    <w:p>
      <w:r>
        <w:t>更多相关图书推荐：https://www.jiaokey.com</w:t>
      </w:r>
    </w:p>
    <w:p>
      <w:r>
        <w:t>杜佳垠 其他作品：https://www.jiaokey.com/tag/杜佳垠.html</w:t>
      </w:r>
    </w:p>
    <w:p>
      <w:r>
        <w:t>关键词搜索：https://www.jiaokey.com/tag/世界裙带种类、品种及其养殖应用问题.html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