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我把豆蟹养成成蟹的做法和体会  上</w:t>
      </w:r>
    </w:p>
    <w:p>
      <w:r>
        <w:rPr>
          <w:rFonts w:ascii="宋体" w:hAnsi="宋体" w:eastAsia="宋体"/>
          <w:sz w:val="24"/>
        </w:rPr>
        <w:t>杨传礼，刘磊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我把豆蟹养成成蟹的做法和体会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杨传礼，刘磊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本书出售、求购地址：https://www.jiaokey.com/book/detail/11909759.html</w:t>
      </w:r>
    </w:p>
    <w:p>
      <w:r>
        <w:t>更多相关图书推荐：https://www.jiaokey.com</w:t>
      </w:r>
    </w:p>
    <w:p>
      <w:r>
        <w:t>杨传礼，刘磊 其他作品：https://www.jiaokey.com/tag/杨传礼，刘磊.html</w:t>
      </w:r>
    </w:p>
    <w:p>
      <w:r>
        <w:t>关键词搜索：https://www.jiaokey.com/tag/我把豆蟹养成成蟹的做法和体会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