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典藏：3DS MAX 8影视片头与包装制作完美风暴</w:t>
      </w:r>
    </w:p>
    <w:p>
      <w:r>
        <w:rPr>
          <w:rFonts w:ascii="宋体" w:hAnsi="宋体" w:eastAsia="宋体"/>
          <w:sz w:val="24"/>
        </w:rPr>
        <w:t>毛国民编著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典藏：3DS MAX 8影视片头与包装制作完美风暴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毛国民编著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本书出售、求购地址：https://www.jiaokey.com/book/detail/11908788.html</w:t>
      </w:r>
    </w:p>
    <w:p>
      <w:r>
        <w:t>更多相关图书推荐：https://www.jiaokey.com</w:t>
      </w:r>
    </w:p>
    <w:p>
      <w:r>
        <w:t>毛国民编著 其他作品：https://www.jiaokey.com/tag/毛国民编著.html</w:t>
      </w:r>
    </w:p>
    <w:p>
      <w:r>
        <w:t>关键词搜索：https://www.jiaokey.com/tag/典藏：3DS MAX 8影视片头与包装制作完美风暴.html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