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书名：板料成形CAE设计及应用 基于DYNAFORM</w:t>
      </w:r>
    </w:p>
    <w:p>
      <w:r>
        <w:t>作者：王秀凤，郎利辉主编；谷国超，刘家雨，安冬洋，张树桐，胡东编著</w:t>
      </w:r>
    </w:p>
    <w:p>
      <w:r>
        <w:t>出版社：北京：北京航空航天大学出版社</w:t>
      </w:r>
    </w:p>
    <w:p>
      <w:r>
        <w:t>出版日期：2008.01</w:t>
      </w:r>
    </w:p>
    <w:p>
      <w:r>
        <w:t>总页数：187</w:t>
      </w:r>
    </w:p>
    <w:p>
      <w:r>
        <w:t>更多请访问教客网: www.jiaokey.com</w:t>
      </w:r>
    </w:p>
    <w:p>
      <w:r>
        <w:t>板料成形CAE设计及应用 基于DYNAFORM 评论地址：https://www.jiaokey.com/book/detail/11908111.html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