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  探索创新  四川省高等教育学会第十次高等教育学科优秀科研成果总览</w:t>
      </w:r>
    </w:p>
    <w:p>
      <w:r>
        <w:t>作者：卢铁城主编</w:t>
      </w:r>
    </w:p>
    <w:p>
      <w:r>
        <w:t>出版社：成都：四川大学出版社</w:t>
      </w:r>
    </w:p>
    <w:p>
      <w:r>
        <w:t>出版日期：2006.12</w:t>
      </w:r>
    </w:p>
    <w:p>
      <w:r>
        <w:t>总页数：372</w:t>
      </w:r>
    </w:p>
    <w:p>
      <w:r>
        <w:t>更多请访问教客网: www.jiaokey.com</w:t>
      </w:r>
    </w:p>
    <w:p>
      <w:r>
        <w:t>科学发展  探索创新  四川省高等教育学会第十次高等教育学科优秀科研成果总览 评论地址：https://www.jiaokey.com/book/detail/11906273.html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