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2007年会计硕士联考高分突破 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2007年会计硕士联考高分突破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本书出售、求购地址：https://www.jiaokey.com/book/detail/11905934.html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关键词搜索：https://www.jiaokey.com/tag/2007年会计硕士联考高分突破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