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书名：上海弄堂元气  根据壹仟零壹件档册与文书复现的四明别墅历史</w:t>
      </w:r>
    </w:p>
    <w:p>
      <w:r>
        <w:t>作者：张伟群著</w:t>
      </w:r>
    </w:p>
    <w:p>
      <w:r>
        <w:t>出版社：上海：上海人民出版社</w:t>
      </w:r>
    </w:p>
    <w:p>
      <w:r>
        <w:t>出版日期：2007.05</w:t>
      </w:r>
    </w:p>
    <w:p>
      <w:r>
        <w:t>总页数：332</w:t>
      </w:r>
    </w:p>
    <w:p>
      <w:r>
        <w:t>更多请访问教客网: www.jiaokey.com</w:t>
      </w:r>
    </w:p>
    <w:p>
      <w:r>
        <w:t>上海弄堂元气  根据壹仟零壹件档册与文书复现的四明别墅历史 评论地址：https://www.jiaokey.com/book/detail/11904339.html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