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2006年中国工会维护职工合法权益蓝皮书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2006年中国工会维护职工合法权益蓝皮书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本书出售、求购地址：https://www.jiaokey.com/book/detail/11902783.html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关键词搜索：https://www.jiaokey.com/tag/2006年中国工会维护职工合法权益蓝皮书.html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