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高二化学  下  2008年修订版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高二化学  下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本书出售、求购地址：https://www.jiaokey.com/book/detail/11901978.html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高二化学  下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