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全国英语等级考试标准教程学习指导  2006版  第一级B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全国英语等级考试标准教程学习指导  2006版  第一级B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本书出售、求购地址：https://www.jiaokey.com/book/detail/11901579.html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关键词搜索：https://www.jiaokey.com/tag/全国英语等级考试标准教程学习指导  2006版  第一级B.html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