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6  春秋战国时期的道德实践和道德教育  5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6  春秋战国时期的道德实践和道德教育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本书出售、求购地址：https://www.jiaokey.com/book/detail/11900138.html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6  春秋战国时期的道德实践和道德教育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