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书名：东邻三餐素  西舍狗戴金  收入与消费的心理调适</w:t>
      </w:r>
    </w:p>
    <w:p>
      <w:r>
        <w:t>作者：王德胜编著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总页数：286</w:t>
      </w:r>
    </w:p>
    <w:p>
      <w:r>
        <w:t>更多请访问教客网: www.jiaokey.com</w:t>
      </w:r>
    </w:p>
    <w:p>
      <w:r>
        <w:t>东邻三餐素  西舍狗戴金  收入与消费的心理调适 评论地址：https://www.jiaokey.com/book/detail/11899962.html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