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书名：水处理高级氧化技术</w:t>
      </w:r>
    </w:p>
    <w:p>
      <w:r>
        <w:t>作者：张光明，张盼月，张信芳编著</w:t>
      </w:r>
    </w:p>
    <w:p>
      <w:r>
        <w:t>出版社：哈尔滨：哈尔滨工业大学出版社</w:t>
      </w:r>
    </w:p>
    <w:p>
      <w:r>
        <w:t>出版日期：2007.10</w:t>
      </w:r>
    </w:p>
    <w:p>
      <w:r>
        <w:t>总页数：154</w:t>
      </w:r>
    </w:p>
    <w:p>
      <w:r>
        <w:t>更多请访问教客网: www.jiaokey.com</w:t>
      </w:r>
    </w:p>
    <w:p>
      <w:r>
        <w:t>水处理高级氧化技术 评论地址：https://www.jiaokey.com/book/detail/11899023.html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