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书名：用全民学习锻铸现代城市文明  深化文明城市创建的新探索</w:t>
      </w:r>
    </w:p>
    <w:p>
      <w:r>
        <w:t>作者：张晓霞，陈乃林等编著</w:t>
      </w:r>
    </w:p>
    <w:p>
      <w:r>
        <w:t>出版社：北京：学习出版社</w:t>
      </w:r>
    </w:p>
    <w:p>
      <w:r>
        <w:t>出版日期：2007.06</w:t>
      </w:r>
    </w:p>
    <w:p>
      <w:r>
        <w:t>总页数：251</w:t>
      </w:r>
    </w:p>
    <w:p>
      <w:r>
        <w:t>更多请访问教客网: www.jiaokey.com</w:t>
      </w:r>
    </w:p>
    <w:p>
      <w:r>
        <w:t>用全民学习锻铸现代城市文明  深化文明城市创建的新探索 评论地址：https://www.jiaokey.com/book/detail/11897060.html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