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书名：工商行政管理机关行政处罚程序规定解释与适用</w:t>
      </w:r>
    </w:p>
    <w:p>
      <w:r>
        <w:t>作者：王学政主编</w:t>
      </w:r>
    </w:p>
    <w:p>
      <w:r>
        <w:t>出版社：北京：经济管理出版社</w:t>
      </w:r>
    </w:p>
    <w:p>
      <w:r>
        <w:t>出版日期：2007.11</w:t>
      </w:r>
    </w:p>
    <w:p>
      <w:r>
        <w:t>总页数：430</w:t>
      </w:r>
    </w:p>
    <w:p>
      <w:r>
        <w:t>更多请访问教客网: www.jiaokey.com</w:t>
      </w:r>
    </w:p>
    <w:p>
      <w:r>
        <w:t>工商行政管理机关行政处罚程序规定解释与适用 评论地址：https://www.jiaokey.com/book/detail/11896073.html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