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书名：黄土丘陵沟壑区小流域坝系相对稳定及水土资源开发利用研究</w:t>
      </w:r>
    </w:p>
    <w:p>
      <w:r>
        <w:t>作者:常茂德等编著</w:t>
      </w:r>
    </w:p>
    <w:p>
      <w:r>
        <w:t>出版社:郑州:黄河水利出版社,2007.10</w:t>
      </w:r>
    </w:p>
    <w:p>
      <w:r>
        <w:t>出版日期：</w:t>
      </w:r>
    </w:p>
    <w:p>
      <w:r>
        <w:t>总页数：403</w:t>
      </w:r>
    </w:p>
    <w:p>
      <w:r>
        <w:t>更多请访问教客网:www.jiaokey.com</w:t>
      </w:r>
    </w:p>
    <w:p>
      <w:r>
        <w:t>黄土丘陵沟壑区小流域坝系相对稳定及水土资源开发利用研究评论地址：https://www.jiaokey.com/book/detail/11895658.html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