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书名：发展中国家的经济发展战略与国际经济新秩序</w:t>
      </w:r>
    </w:p>
    <w:p>
      <w:r>
        <w:t>作者：陈立成，谷源洋，谈世中主编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总页数：303</w:t>
      </w:r>
    </w:p>
    <w:p>
      <w:r>
        <w:t>更多请访问教客网: www.jiaokey.com</w:t>
      </w:r>
    </w:p>
    <w:p>
      <w:r>
        <w:t>发展中国家的经济发展战略与国际经济新秩序 评论地址：https://www.jiaokey.com/book/detail/11893733.html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