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书名：抗日战争时期国共青年运动风云录：中国共产党抗日青年统一战线方针与三民主义青年团</w:t>
      </w:r>
    </w:p>
    <w:p>
      <w:r>
        <w:t>作者：王连弟著</w:t>
      </w:r>
    </w:p>
    <w:p>
      <w:r>
        <w:t>出版社：北京：中国言实出版社</w:t>
      </w:r>
    </w:p>
    <w:p>
      <w:r>
        <w:t>出版日期：2006.08</w:t>
      </w:r>
    </w:p>
    <w:p>
      <w:r>
        <w:t>总页数：287</w:t>
      </w:r>
    </w:p>
    <w:p>
      <w:r>
        <w:t>更多请访问教客网: www.jiaokey.com</w:t>
      </w:r>
    </w:p>
    <w:p>
      <w:r>
        <w:t>抗日战争时期国共青年运动风云录：中国共产党抗日青年统一战线方针与三民主义青年团 评论地址：https://www.jiaokey.com/book/detail/11891811.html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