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2007年第1期  总第11期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2007年第1期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本书出售、求购地址：https://www.jiaokey.com/book/detail/11891272.html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关键词搜索：https://www.jiaokey.com/tag/法哲学与法社会学论丛  2007年第1期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