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书名：中国覆盖旱作水稻理论与实践</w:t>
      </w:r>
    </w:p>
    <w:p>
      <w:r>
        <w:t>作者：郭世伟，吴良欢，沈其荣等著</w:t>
      </w:r>
    </w:p>
    <w:p>
      <w:r>
        <w:t>出版社：北京：中国农业大学出版社</w:t>
      </w:r>
    </w:p>
    <w:p>
      <w:r>
        <w:t>出版日期：2007.10</w:t>
      </w:r>
    </w:p>
    <w:p>
      <w:r>
        <w:t>总页数：401</w:t>
      </w:r>
    </w:p>
    <w:p>
      <w:r>
        <w:t>更多请访问教客网: www.jiaokey.com</w:t>
      </w:r>
    </w:p>
    <w:p>
      <w:r>
        <w:t>中国覆盖旱作水稻理论与实践 评论地址：https://www.jiaokey.com/book/detail/11890153.html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