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书名：高职电类精品课程规划教材  全国高等职业教育电类专业研究会审定教材  北京市精品课程  通信与网络技术</w:t>
      </w:r>
    </w:p>
    <w:p>
      <w:r>
        <w:t>作者：黄一平主编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高职电类精品课程规划教材  全国高等职业教育电类专业研究会审定教材  北京市精品课程  通信与网络技术 评论地址：https://www.jiaokey.com/book/detail/11887696.html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