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山东当代书画艺术</w:t>
      </w:r>
    </w:p>
    <w:p>
      <w:r>
        <w:rPr>
          <w:rFonts w:ascii="宋体" w:hAnsi="宋体" w:eastAsia="宋体"/>
          <w:sz w:val="24"/>
        </w:rPr>
        <w:t>李宗玮，巩绪发编著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3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山东当代书画艺术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李宗玮，巩绪发编著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绘画(学科: 艺术 学科: 概况 地点: 山东省) 书法(学科: 艺术 学科: 概况 地点: 山东省) 绘画 艺术 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本书出售、求购地址：https://www.jiaokey.com/book/detail/11883006.html</w:t>
      </w:r>
    </w:p>
    <w:p>
      <w:r>
        <w:t>更多相关图书推荐：https://www.jiaokey.com</w:t>
      </w:r>
    </w:p>
    <w:p>
      <w:r>
        <w:t>李宗玮，巩绪发编著 其他作品：https://www.jiaokey.com/tag/李宗玮，巩绪发编著.html</w:t>
      </w:r>
    </w:p>
    <w:p>
      <w:r>
        <w:t>山东出版集团；山东人民出版社 出版图书：https://www.jiaokey.com/tag/山东出版集团；山东人民出版社.html</w:t>
      </w:r>
    </w:p>
    <w:p>
      <w:r>
        <w:t>关键词搜索：https://www.jiaokey.com/tag/绘画(学科: 艺术 学科: 概况 地点: 山东省) 书法(学科: 艺术 学科: 概况 地点: 山东省) 绘画 艺术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