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成就感的瞬间  100个“家长智慧”的故事</w:t>
      </w:r>
    </w:p>
    <w:p>
      <w:r>
        <w:rPr>
          <w:rFonts w:ascii="宋体" w:hAnsi="宋体" w:eastAsia="宋体"/>
          <w:sz w:val="24"/>
        </w:rPr>
        <w:t>沈建平，韩似萍主编；杭州市教育局家长学校总校，杭州市教育科学研究所编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成就感的瞬间  100个“家长智慧”的故事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沈建平，韩似萍主编；杭州市教育局家长学校总校，杭州市教育科学研究所编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本书出售、求购地址：https://www.jiaokey.com/book/detail/11881811.html</w:t>
      </w:r>
    </w:p>
    <w:p>
      <w:r>
        <w:t>更多相关图书推荐：https://www.jiaokey.com</w:t>
      </w:r>
    </w:p>
    <w:p>
      <w:r>
        <w:t>沈建平，韩似萍主编；杭州市教育局家长学校总校，杭州市教育科学研究所编 其他作品：https://www.jiaokey.com/tag/沈建平，韩似萍主编；杭州市教育局家长学校总校，杭州市教育科学研究所编.html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关键词搜索：https://www.jiaokey.com/tag/家庭教育-经验.html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