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新生态建筑·LAN+作品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新生态建筑·LAN+作品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本书出售、求购地址：https://www.jiaokey.com/book/detail/11879100.html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关键词搜索：https://www.jiaokey.com/tag/新生态建筑·LAN+作品.html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