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书名：酋邦与国家起源  长江流域文明起源比较研究</w:t>
      </w:r>
    </w:p>
    <w:p>
      <w:r>
        <w:t>作者：段渝著</w:t>
      </w:r>
    </w:p>
    <w:p>
      <w:r>
        <w:t>出版社：北京：中华书局</w:t>
      </w:r>
    </w:p>
    <w:p>
      <w:r>
        <w:t>出版日期：2007.03</w:t>
      </w:r>
    </w:p>
    <w:p>
      <w:r>
        <w:t>总页数：477</w:t>
      </w:r>
    </w:p>
    <w:p>
      <w:r>
        <w:t>更多请访问教客网: www.jiaokey.com</w:t>
      </w:r>
    </w:p>
    <w:p>
      <w:r>
        <w:t>酋邦与国家起源  长江流域文明起源比较研究 评论地址：https://www.jiaokey.com/book/detail/11876743.html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