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大学英语四级考试阅读时代</w:t>
      </w:r>
    </w:p>
    <w:p>
      <w:r>
        <w:rPr>
          <w:rFonts w:ascii="宋体" w:hAnsi="宋体" w:eastAsia="宋体"/>
          <w:sz w:val="24"/>
        </w:rPr>
        <w:t>吴斐主编；田艳红，沈蔚，李谨杰，刘锦宏副主编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吴斐主编；田艳红，沈蔚，李谨杰，刘锦宏副主编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本书出售、求购地址：https://www.jiaokey.com/book/detail/11873563.html</w:t>
      </w:r>
    </w:p>
    <w:p>
      <w:r>
        <w:t>更多相关图书推荐：https://www.jiaokey.com</w:t>
      </w:r>
    </w:p>
    <w:p>
      <w:r>
        <w:t>吴斐主编；田艳红，沈蔚，李谨杰，刘锦宏副主编 其他作品：https://www.jiaokey.com/tag/吴斐主编；田艳红，沈蔚，李谨杰，刘锦宏副主编.html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关键词搜索：https://www.jiaokey.com/tag/大学英语四级考试阅读时代.html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