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书名：传统史学理论的终结与嬗变  章学诚史学的理论价值</w:t>
      </w:r>
    </w:p>
    <w:p>
      <w:r>
        <w:t>作者：罗炳良著</w:t>
      </w:r>
    </w:p>
    <w:p>
      <w:r>
        <w:t>出版社：济南：泰山出版社</w:t>
      </w:r>
    </w:p>
    <w:p>
      <w:r>
        <w:t>出版日期：2005.02</w:t>
      </w:r>
    </w:p>
    <w:p>
      <w:r>
        <w:t>总页数：364</w:t>
      </w:r>
    </w:p>
    <w:p>
      <w:r>
        <w:t>更多请访问教客网: www.jiaokey.com</w:t>
      </w:r>
    </w:p>
    <w:p>
      <w:r>
        <w:t>传统史学理论的终结与嬗变  章学诚史学的理论价值 评论地址：https://www.jiaokey.com/book/detail/11870961.html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