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书名：浅谈精神文明建设与文明办的工作</w:t>
      </w:r>
    </w:p>
    <w:p>
      <w:r>
        <w:t>作者：刘开华著</w:t>
      </w:r>
    </w:p>
    <w:p>
      <w:r>
        <w:t>出版社：昆明：云南大学出版社</w:t>
      </w:r>
    </w:p>
    <w:p>
      <w:r>
        <w:t>出版日期：2006.11</w:t>
      </w:r>
    </w:p>
    <w:p>
      <w:r>
        <w:t>总页数：354</w:t>
      </w:r>
    </w:p>
    <w:p>
      <w:r>
        <w:t>更多请访问教客网: www.jiaokey.com</w:t>
      </w:r>
    </w:p>
    <w:p>
      <w:r>
        <w:t>浅谈精神文明建设与文明办的工作 评论地址：https://www.jiaokey.com/book/detail/11870946.html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