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家庭保健大全  修订版  第2版</w:t>
      </w:r>
    </w:p>
    <w:p>
      <w:r>
        <w:rPr>
          <w:rFonts w:ascii="宋体" w:hAnsi="宋体" w:eastAsia="宋体"/>
          <w:sz w:val="24"/>
        </w:rPr>
        <w:t>李秀英，赵沁，刘开敏，张秀清，杨长凤，阎明远，李映溪，李慕芝，迟荣玲，愚心编译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家庭保健大全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李秀英，赵沁，刘开敏，张秀清，杨长凤，阎明远，李映溪，李慕芝，迟荣玲，愚心编译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本书出售、求购地址：https://www.jiaokey.com/book/detail/11869778.html</w:t>
      </w:r>
    </w:p>
    <w:p>
      <w:r>
        <w:t>更多相关图书推荐：https://www.jiaokey.com</w:t>
      </w:r>
    </w:p>
    <w:p>
      <w:r>
        <w:t>李秀英，赵沁，刘开敏，张秀清，杨长凤，阎明远，李映溪，李慕芝，迟荣玲，愚心编译 其他作品：https://www.jiaokey.com/tag/李秀英，赵沁，刘开敏，张秀清，杨长凤，阎明远，李映溪，李慕芝，迟荣玲，愚心编译.html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关键词搜索：https://www.jiaokey.com/tag/家庭保健大全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