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书名：直面与超越  20世纪中国文学死亡主题研究</w:t>
      </w:r>
    </w:p>
    <w:p>
      <w:r>
        <w:t>作者：肖百容著</w:t>
      </w:r>
    </w:p>
    <w:p>
      <w:r>
        <w:t>出版社：长沙：岳麓书社</w:t>
      </w:r>
    </w:p>
    <w:p>
      <w:r>
        <w:t>出版日期：2007.06</w:t>
      </w:r>
    </w:p>
    <w:p>
      <w:r>
        <w:t>总页数：233</w:t>
      </w:r>
    </w:p>
    <w:p>
      <w:r>
        <w:t>更多请访问教客网: www.jiaokey.com</w:t>
      </w:r>
    </w:p>
    <w:p>
      <w:r>
        <w:t>直面与超越  20世纪中国文学死亡主题研究 评论地址：https://www.jiaokey.com/book/detail/11868843.html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