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简易期权  原书第2版</w:t>
      </w:r>
    </w:p>
    <w:p>
      <w:r>
        <w:rPr>
          <w:rFonts w:ascii="宋体" w:hAnsi="宋体" w:eastAsia="宋体"/>
          <w:sz w:val="24"/>
        </w:rPr>
        <w:t>盖伊·科恩（Guy Cohen）著；梁彩云，吴博译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简易期权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盖伊·科恩（Guy Cohen）著；梁彩云，吴博译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本书出售、求购地址：https://www.jiaokey.com/book/detail/11868471.html</w:t>
      </w:r>
    </w:p>
    <w:p>
      <w:r>
        <w:t>更多相关图书推荐：https://www.jiaokey.com</w:t>
      </w:r>
    </w:p>
    <w:p>
      <w:r>
        <w:t>盖伊·科恩（Guy Cohen）著；梁彩云，吴博译 其他作品：https://www.jiaokey.com/tag/盖伊·科恩（Guy Cohen）著；梁彩云，吴博译.html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关键词搜索：https://www.jiaokey.com/tag/简易期权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