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科学资源与评价·五年级下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科学资源与评价·五年级下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本书出售、求购地址：https://www.jiaokey.com/book/detail/11866355.html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关键词搜索：https://www.jiaokey.com/tag/科学资源与评价·五年级下.html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