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寻求最佳效益  美国最成功公司的经验</w:t>
      </w:r>
    </w:p>
    <w:p>
      <w:r>
        <w:rPr>
          <w:rFonts w:ascii="宋体" w:hAnsi="宋体" w:eastAsia="宋体"/>
          <w:sz w:val="24"/>
        </w:rPr>
        <w:t>（美）托马斯·彼得斯，罗伯特·小沃特曼著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寻求最佳效益  美国最成功公司的经验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（美）托马斯·彼得斯，罗伯特·小沃特曼著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本书出售、求购地址：https://www.jiaokey.com/book/detail/11865966.html</w:t>
      </w:r>
    </w:p>
    <w:p>
      <w:r>
        <w:t>更多相关图书推荐：https://www.jiaokey.com</w:t>
      </w:r>
    </w:p>
    <w:p>
      <w:r>
        <w:t>（美）托马斯·彼得斯，罗伯特·小沃特曼著 其他作品：https://www.jiaokey.com/tag/（美）托马斯·彼得斯，罗伯特·小沃特曼著.html</w:t>
      </w:r>
    </w:p>
    <w:p>
      <w:r>
        <w:t>机械工业部教育局 出版图书：https://www.jiaokey.com/tag/机械工业部教育局.html</w:t>
      </w:r>
    </w:p>
    <w:p>
      <w:r>
        <w:t>关键词搜索：https://www.jiaokey.com/tag/寻求最佳效益  美国最成功公司的经验.html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