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碳材料的拉曼光谱  从纳米管到金刚石</w:t>
      </w:r>
    </w:p>
    <w:p>
      <w:r>
        <w:rPr>
          <w:rFonts w:ascii="宋体" w:hAnsi="宋体" w:eastAsia="宋体"/>
          <w:sz w:val="24"/>
        </w:rPr>
        <w:t>（英）安德里亚·卡罗·费拉里（Ferrari，Andrea C.），（英）约翰·罗伯逊（Robertson，John）编；谭平恒，李峰，成会明译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碳材料的拉曼光谱  从纳米管到金刚石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（英）安德里亚·卡罗·费拉里（Ferrari，Andrea C.），（英）约翰·罗伯逊（Robertson，John）编；谭平恒，李峰，成会明译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本书出售、求购地址：https://www.jiaokey.com/book/detail/11865931.html</w:t>
      </w:r>
    </w:p>
    <w:p>
      <w:r>
        <w:t>更多相关图书推荐：https://www.jiaokey.com</w:t>
      </w:r>
    </w:p>
    <w:p>
      <w:r>
        <w:t>（英）安德里亚·卡罗·费拉里（Ferrari，Andrea C.），（英）约翰·罗伯逊（Robertson，John）编；谭平恒，李峰，成会明译 其他作品：https://www.jiaokey.com/tag/（英）安德里亚·卡罗·费拉里（Ferrari，Andrea C.），（英）约翰·罗伯逊（Robertson，John）编；谭平恒，李峰，成会明译.html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关键词搜索：https://www.jiaokey.com/tag/碳材料的拉曼光谱  从纳米管到金刚石.html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