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书名：千古恋歌  三江并流斑斓情话</w:t>
      </w:r>
    </w:p>
    <w:p>
      <w:r>
        <w:t>作者：段志诚，史效轩编</w:t>
      </w:r>
    </w:p>
    <w:p>
      <w:r>
        <w:t>出版社：昆明：云南民族出版社</w:t>
      </w:r>
    </w:p>
    <w:p>
      <w:r>
        <w:t>出版日期：2003.08</w:t>
      </w:r>
    </w:p>
    <w:p>
      <w:r>
        <w:t>总页数：328</w:t>
      </w:r>
    </w:p>
    <w:p>
      <w:r>
        <w:t>更多请访问教客网: www.jiaokey.com</w:t>
      </w:r>
    </w:p>
    <w:p>
      <w:r>
        <w:t>千古恋歌  三江并流斑斓情话 评论地址：https://www.jiaokey.com/book/detail/11863896.html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